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B69" w:rsidRPr="00596B7B" w:rsidRDefault="00294B69" w:rsidP="00294B69">
      <w:pPr>
        <w:jc w:val="center"/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</w:pPr>
    </w:p>
    <w:p w:rsidR="00F62C11" w:rsidRPr="00596B7B" w:rsidRDefault="009370EE" w:rsidP="00D76DB8">
      <w:pPr>
        <w:spacing w:after="0" w:line="240" w:lineRule="auto"/>
        <w:jc w:val="center"/>
        <w:rPr>
          <w:rFonts w:ascii="Arial" w:hAnsi="Arial" w:cs="Arial"/>
          <w:b/>
          <w:color w:val="2E74B5" w:themeColor="accent1" w:themeShade="BF"/>
          <w:sz w:val="20"/>
          <w:szCs w:val="20"/>
        </w:rPr>
      </w:pPr>
      <w:r w:rsidRPr="00596B7B">
        <w:rPr>
          <w:rFonts w:ascii="Arial" w:hAnsi="Arial" w:cs="Arial"/>
          <w:b/>
          <w:color w:val="2E74B5" w:themeColor="accent1" w:themeShade="BF"/>
          <w:sz w:val="20"/>
          <w:szCs w:val="20"/>
        </w:rPr>
        <w:t>COMUNICADO – C</w:t>
      </w:r>
      <w:r w:rsidR="00596B7B" w:rsidRPr="00596B7B">
        <w:rPr>
          <w:rFonts w:ascii="Arial" w:hAnsi="Arial" w:cs="Arial"/>
          <w:b/>
          <w:color w:val="2E74B5" w:themeColor="accent1" w:themeShade="BF"/>
          <w:sz w:val="20"/>
          <w:szCs w:val="20"/>
        </w:rPr>
        <w:t>I 0019</w:t>
      </w:r>
      <w:r w:rsidRPr="00596B7B">
        <w:rPr>
          <w:rFonts w:ascii="Arial" w:hAnsi="Arial" w:cs="Arial"/>
          <w:b/>
          <w:color w:val="2E74B5" w:themeColor="accent1" w:themeShade="BF"/>
          <w:sz w:val="20"/>
          <w:szCs w:val="20"/>
        </w:rPr>
        <w:t>/2023</w:t>
      </w:r>
    </w:p>
    <w:p w:rsidR="00D76DB8" w:rsidRPr="00596B7B" w:rsidRDefault="00294B69" w:rsidP="00D76DB8">
      <w:pPr>
        <w:spacing w:after="0" w:line="240" w:lineRule="auto"/>
        <w:jc w:val="center"/>
        <w:rPr>
          <w:rStyle w:val="Textoennegrita"/>
          <w:rFonts w:ascii="Arial" w:hAnsi="Arial" w:cs="Arial"/>
          <w:sz w:val="20"/>
          <w:szCs w:val="20"/>
          <w:lang w:val="es-ES"/>
        </w:rPr>
      </w:pPr>
      <w:r w:rsidRPr="00596B7B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br/>
        <w:t>ENTEVISTA CON TRIBUNAL</w:t>
      </w:r>
      <w:r w:rsidRPr="00596B7B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br/>
      </w:r>
      <w:r w:rsidRPr="00596B7B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 xml:space="preserve"> </w:t>
      </w:r>
      <w:r w:rsidRPr="00596B7B">
        <w:rPr>
          <w:rFonts w:ascii="Arial" w:eastAsia="Calibri" w:hAnsi="Arial" w:cs="Arial"/>
          <w:b/>
          <w:sz w:val="20"/>
          <w:szCs w:val="20"/>
          <w:lang w:eastAsia="es-UY"/>
        </w:rPr>
        <w:br/>
      </w:r>
      <w:r w:rsidR="00596B7B" w:rsidRPr="00596B7B">
        <w:rPr>
          <w:rFonts w:ascii="Arial" w:hAnsi="Arial" w:cs="Arial"/>
          <w:b/>
          <w:sz w:val="20"/>
          <w:szCs w:val="20"/>
        </w:rPr>
        <w:t>Analista de Servicios Generales Cat 10 Esc C</w:t>
      </w:r>
    </w:p>
    <w:p w:rsidR="00D76DB8" w:rsidRPr="00596B7B" w:rsidRDefault="00D76DB8" w:rsidP="00D76DB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76DB8" w:rsidRPr="00596B7B" w:rsidRDefault="00D76DB8" w:rsidP="00D76DB8">
      <w:pPr>
        <w:spacing w:after="0" w:line="240" w:lineRule="auto"/>
        <w:jc w:val="center"/>
        <w:rPr>
          <w:rStyle w:val="Textoennegrita"/>
          <w:rFonts w:ascii="Arial" w:hAnsi="Arial" w:cs="Arial"/>
          <w:sz w:val="20"/>
          <w:szCs w:val="20"/>
        </w:rPr>
      </w:pPr>
      <w:r w:rsidRPr="00596B7B">
        <w:rPr>
          <w:rStyle w:val="Textoennegrita"/>
          <w:rFonts w:ascii="Arial" w:hAnsi="Arial" w:cs="Arial"/>
          <w:sz w:val="20"/>
          <w:szCs w:val="20"/>
        </w:rPr>
        <w:t xml:space="preserve">Montevideo. </w:t>
      </w:r>
    </w:p>
    <w:p w:rsidR="00D76DB8" w:rsidRPr="00E55FDF" w:rsidRDefault="00D76DB8" w:rsidP="00D76DB8">
      <w:pPr>
        <w:spacing w:after="0" w:line="240" w:lineRule="auto"/>
        <w:jc w:val="center"/>
        <w:rPr>
          <w:rFonts w:cstheme="minorHAnsi"/>
          <w:b/>
        </w:rPr>
      </w:pPr>
    </w:p>
    <w:p w:rsidR="00294B69" w:rsidRPr="00F62C11" w:rsidRDefault="00294B69" w:rsidP="00D76DB8">
      <w:pPr>
        <w:jc w:val="center"/>
        <w:rPr>
          <w:rFonts w:ascii="Arial" w:eastAsia="Calibri" w:hAnsi="Arial" w:cs="Arial"/>
          <w:b/>
          <w:color w:val="2E74B5" w:themeColor="accent1" w:themeShade="BF"/>
          <w:sz w:val="18"/>
          <w:szCs w:val="18"/>
          <w:lang w:eastAsia="es-UY"/>
        </w:rPr>
      </w:pPr>
    </w:p>
    <w:p w:rsidR="005515C2" w:rsidRDefault="00294B69" w:rsidP="005515C2">
      <w:pPr>
        <w:pStyle w:val="Default"/>
      </w:pPr>
      <w:r w:rsidRPr="00F62C11">
        <w:rPr>
          <w:rFonts w:ascii="Arial" w:hAnsi="Arial" w:cs="Arial"/>
          <w:snapToGrid w:val="0"/>
          <w:sz w:val="18"/>
          <w:szCs w:val="18"/>
        </w:rPr>
        <w:t xml:space="preserve">Las Obras Sanitarias del Estado, a través de la Gerencia de Gestión del Capital Humano, Sección Selección y Desarrollo, comunica que los/as funcionarios/as con C.I. que se detallan a continuación, deberán presentarse para la </w:t>
      </w:r>
      <w:r w:rsidRPr="00F62C11">
        <w:rPr>
          <w:rFonts w:ascii="Arial" w:hAnsi="Arial" w:cs="Arial"/>
          <w:b/>
          <w:snapToGrid w:val="0"/>
          <w:sz w:val="18"/>
          <w:szCs w:val="18"/>
        </w:rPr>
        <w:t>Entrevista con Tribunal,</w:t>
      </w:r>
      <w:r w:rsidRPr="00F62C11">
        <w:rPr>
          <w:rFonts w:ascii="Arial" w:hAnsi="Arial" w:cs="Arial"/>
          <w:snapToGrid w:val="0"/>
          <w:sz w:val="18"/>
          <w:szCs w:val="18"/>
        </w:rPr>
        <w:t xml:space="preserve"> </w:t>
      </w:r>
      <w:r w:rsidRPr="00F62C11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el día </w:t>
      </w:r>
      <w:r w:rsidR="00596B7B">
        <w:rPr>
          <w:rFonts w:ascii="Arial" w:hAnsi="Arial" w:cs="Arial"/>
          <w:b/>
          <w:snapToGrid w:val="0"/>
          <w:sz w:val="18"/>
          <w:szCs w:val="18"/>
          <w:u w:val="single"/>
        </w:rPr>
        <w:t>lunes</w:t>
      </w:r>
      <w:r w:rsidRPr="00230DC4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</w:t>
      </w:r>
      <w:r w:rsidR="00596B7B">
        <w:rPr>
          <w:rFonts w:ascii="Arial" w:hAnsi="Arial" w:cs="Arial"/>
          <w:b/>
          <w:snapToGrid w:val="0"/>
          <w:sz w:val="18"/>
          <w:szCs w:val="18"/>
          <w:u w:val="single"/>
        </w:rPr>
        <w:t>13</w:t>
      </w:r>
      <w:r w:rsidRPr="00230DC4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de </w:t>
      </w:r>
      <w:r w:rsidR="00596B7B">
        <w:rPr>
          <w:rFonts w:ascii="Arial" w:hAnsi="Arial" w:cs="Arial"/>
          <w:b/>
          <w:snapToGrid w:val="0"/>
          <w:sz w:val="18"/>
          <w:szCs w:val="18"/>
          <w:u w:val="single"/>
        </w:rPr>
        <w:t>noviembre</w:t>
      </w:r>
      <w:r w:rsidR="00230DC4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del 2023</w:t>
      </w:r>
      <w:r w:rsidRPr="00F62C11">
        <w:rPr>
          <w:rFonts w:ascii="Arial" w:hAnsi="Arial" w:cs="Arial"/>
          <w:snapToGrid w:val="0"/>
          <w:sz w:val="18"/>
          <w:szCs w:val="18"/>
        </w:rPr>
        <w:t xml:space="preserve">, en </w:t>
      </w:r>
      <w:r w:rsidR="005515C2">
        <w:rPr>
          <w:rFonts w:ascii="Arial" w:hAnsi="Arial" w:cs="Arial"/>
          <w:snapToGrid w:val="0"/>
          <w:sz w:val="18"/>
          <w:szCs w:val="18"/>
        </w:rPr>
        <w:t xml:space="preserve">Servicios Generales - </w:t>
      </w:r>
      <w:r w:rsidR="005515C2">
        <w:rPr>
          <w:rFonts w:ascii="Arial" w:hAnsi="Arial" w:cs="Arial"/>
          <w:sz w:val="18"/>
          <w:szCs w:val="18"/>
        </w:rPr>
        <w:t xml:space="preserve">Fernando Otorgues 1219. </w:t>
      </w:r>
    </w:p>
    <w:p w:rsidR="009370EE" w:rsidRPr="00F62C11" w:rsidRDefault="009370EE" w:rsidP="00294B69">
      <w:pPr>
        <w:rPr>
          <w:rFonts w:ascii="Arial" w:hAnsi="Arial" w:cs="Arial"/>
          <w:snapToGrid w:val="0"/>
          <w:sz w:val="18"/>
          <w:szCs w:val="18"/>
        </w:rPr>
      </w:pPr>
    </w:p>
    <w:p w:rsidR="009370EE" w:rsidRPr="00F62C11" w:rsidRDefault="009370EE" w:rsidP="00294B69">
      <w:pPr>
        <w:rPr>
          <w:rFonts w:ascii="Arial" w:hAnsi="Arial" w:cs="Arial"/>
          <w:snapToGrid w:val="0"/>
          <w:sz w:val="18"/>
          <w:szCs w:val="18"/>
        </w:rPr>
      </w:pPr>
      <w:r w:rsidRPr="00F62C11">
        <w:rPr>
          <w:rFonts w:ascii="Arial" w:hAnsi="Arial" w:cs="Arial"/>
          <w:snapToGrid w:val="0"/>
          <w:sz w:val="18"/>
          <w:szCs w:val="18"/>
        </w:rPr>
        <w:t>Presentarse con Cédula de Identidad vigente.</w:t>
      </w:r>
    </w:p>
    <w:p w:rsidR="00294B69" w:rsidRPr="00F62C11" w:rsidRDefault="00294B69" w:rsidP="00294B69">
      <w:pPr>
        <w:jc w:val="center"/>
        <w:rPr>
          <w:rFonts w:ascii="Arial" w:eastAsia="Calibri" w:hAnsi="Arial" w:cs="Arial"/>
          <w:b/>
          <w:color w:val="2E74B5" w:themeColor="accent1" w:themeShade="BF"/>
          <w:sz w:val="18"/>
          <w:szCs w:val="18"/>
          <w:lang w:eastAsia="es-UY"/>
        </w:rPr>
      </w:pPr>
    </w:p>
    <w:tbl>
      <w:tblPr>
        <w:tblStyle w:val="Tablaconcuadrcula"/>
        <w:tblW w:w="0" w:type="auto"/>
        <w:tblInd w:w="3540" w:type="dxa"/>
        <w:tblLook w:val="04A0" w:firstRow="1" w:lastRow="0" w:firstColumn="1" w:lastColumn="0" w:noHBand="0" w:noVBand="1"/>
      </w:tblPr>
      <w:tblGrid>
        <w:gridCol w:w="1632"/>
        <w:gridCol w:w="1632"/>
      </w:tblGrid>
      <w:tr w:rsidR="00230DC4" w:rsidRPr="00F62C11" w:rsidTr="00287A5B">
        <w:trPr>
          <w:trHeight w:val="348"/>
        </w:trPr>
        <w:tc>
          <w:tcPr>
            <w:tcW w:w="1632" w:type="dxa"/>
            <w:shd w:val="clear" w:color="auto" w:fill="9CC2E5" w:themeFill="accent1" w:themeFillTint="99"/>
          </w:tcPr>
          <w:p w:rsidR="00230DC4" w:rsidRPr="00F62C11" w:rsidRDefault="00230DC4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2C11">
              <w:rPr>
                <w:rFonts w:ascii="Arial" w:hAnsi="Arial" w:cs="Arial"/>
                <w:snapToGrid w:val="0"/>
                <w:sz w:val="18"/>
                <w:szCs w:val="18"/>
              </w:rPr>
              <w:t>CI</w:t>
            </w:r>
          </w:p>
        </w:tc>
        <w:tc>
          <w:tcPr>
            <w:tcW w:w="1632" w:type="dxa"/>
            <w:shd w:val="clear" w:color="auto" w:fill="9CC2E5" w:themeFill="accent1" w:themeFillTint="99"/>
          </w:tcPr>
          <w:p w:rsidR="00230DC4" w:rsidRPr="00F62C11" w:rsidRDefault="00230DC4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HORA</w:t>
            </w:r>
          </w:p>
        </w:tc>
      </w:tr>
      <w:tr w:rsidR="00230DC4" w:rsidRPr="00F62C11" w:rsidTr="00287A5B">
        <w:trPr>
          <w:trHeight w:val="354"/>
        </w:trPr>
        <w:tc>
          <w:tcPr>
            <w:tcW w:w="1632" w:type="dxa"/>
          </w:tcPr>
          <w:p w:rsidR="00230DC4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46052211</w:t>
            </w:r>
          </w:p>
        </w:tc>
        <w:tc>
          <w:tcPr>
            <w:tcW w:w="1632" w:type="dxa"/>
          </w:tcPr>
          <w:p w:rsidR="00230DC4" w:rsidRPr="00F62C11" w:rsidRDefault="00230DC4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</w:t>
            </w:r>
          </w:p>
        </w:tc>
      </w:tr>
      <w:tr w:rsidR="00230DC4" w:rsidRPr="00F62C11" w:rsidTr="00287A5B">
        <w:trPr>
          <w:trHeight w:val="306"/>
        </w:trPr>
        <w:tc>
          <w:tcPr>
            <w:tcW w:w="1632" w:type="dxa"/>
          </w:tcPr>
          <w:p w:rsidR="00230DC4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46134641</w:t>
            </w:r>
          </w:p>
        </w:tc>
        <w:tc>
          <w:tcPr>
            <w:tcW w:w="1632" w:type="dxa"/>
          </w:tcPr>
          <w:p w:rsidR="00230DC4" w:rsidRPr="00F62C11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10:15</w:t>
            </w:r>
          </w:p>
        </w:tc>
      </w:tr>
      <w:tr w:rsidR="00596B7B" w:rsidRPr="00F62C11" w:rsidTr="00287A5B">
        <w:trPr>
          <w:trHeight w:val="306"/>
        </w:trPr>
        <w:tc>
          <w:tcPr>
            <w:tcW w:w="1632" w:type="dxa"/>
          </w:tcPr>
          <w:p w:rsidR="00596B7B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44415245</w:t>
            </w:r>
          </w:p>
        </w:tc>
        <w:tc>
          <w:tcPr>
            <w:tcW w:w="1632" w:type="dxa"/>
          </w:tcPr>
          <w:p w:rsidR="00596B7B" w:rsidRPr="00F62C11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10:30</w:t>
            </w:r>
          </w:p>
        </w:tc>
      </w:tr>
      <w:tr w:rsidR="00596B7B" w:rsidRPr="00F62C11" w:rsidTr="00287A5B">
        <w:trPr>
          <w:trHeight w:val="306"/>
        </w:trPr>
        <w:tc>
          <w:tcPr>
            <w:tcW w:w="1632" w:type="dxa"/>
          </w:tcPr>
          <w:p w:rsidR="00596B7B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29341693</w:t>
            </w:r>
          </w:p>
        </w:tc>
        <w:tc>
          <w:tcPr>
            <w:tcW w:w="1632" w:type="dxa"/>
          </w:tcPr>
          <w:p w:rsidR="00596B7B" w:rsidRPr="00F62C11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10:45</w:t>
            </w:r>
          </w:p>
        </w:tc>
      </w:tr>
      <w:tr w:rsidR="00596B7B" w:rsidRPr="00F62C11" w:rsidTr="00287A5B">
        <w:trPr>
          <w:trHeight w:val="306"/>
        </w:trPr>
        <w:tc>
          <w:tcPr>
            <w:tcW w:w="1632" w:type="dxa"/>
          </w:tcPr>
          <w:p w:rsidR="00596B7B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43260449</w:t>
            </w:r>
          </w:p>
        </w:tc>
        <w:tc>
          <w:tcPr>
            <w:tcW w:w="1632" w:type="dxa"/>
          </w:tcPr>
          <w:p w:rsidR="00596B7B" w:rsidRPr="00F62C11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</w:t>
            </w:r>
          </w:p>
        </w:tc>
      </w:tr>
      <w:tr w:rsidR="00596B7B" w:rsidRPr="00F62C11" w:rsidTr="00287A5B">
        <w:trPr>
          <w:trHeight w:val="306"/>
        </w:trPr>
        <w:tc>
          <w:tcPr>
            <w:tcW w:w="1632" w:type="dxa"/>
          </w:tcPr>
          <w:p w:rsidR="00596B7B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46386096</w:t>
            </w:r>
          </w:p>
        </w:tc>
        <w:tc>
          <w:tcPr>
            <w:tcW w:w="1632" w:type="dxa"/>
          </w:tcPr>
          <w:p w:rsidR="00596B7B" w:rsidRPr="00F62C11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11:15</w:t>
            </w:r>
          </w:p>
        </w:tc>
      </w:tr>
      <w:tr w:rsidR="00596B7B" w:rsidRPr="00F62C11" w:rsidTr="00287A5B">
        <w:trPr>
          <w:trHeight w:val="306"/>
        </w:trPr>
        <w:tc>
          <w:tcPr>
            <w:tcW w:w="1632" w:type="dxa"/>
          </w:tcPr>
          <w:p w:rsidR="00596B7B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52813257</w:t>
            </w:r>
          </w:p>
        </w:tc>
        <w:tc>
          <w:tcPr>
            <w:tcW w:w="1632" w:type="dxa"/>
          </w:tcPr>
          <w:p w:rsidR="00596B7B" w:rsidRPr="00F62C11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11:30</w:t>
            </w:r>
          </w:p>
        </w:tc>
      </w:tr>
      <w:tr w:rsidR="00596B7B" w:rsidRPr="00F62C11" w:rsidTr="00287A5B">
        <w:trPr>
          <w:trHeight w:val="306"/>
        </w:trPr>
        <w:tc>
          <w:tcPr>
            <w:tcW w:w="1632" w:type="dxa"/>
          </w:tcPr>
          <w:p w:rsidR="00596B7B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47833915</w:t>
            </w:r>
          </w:p>
        </w:tc>
        <w:tc>
          <w:tcPr>
            <w:tcW w:w="1632" w:type="dxa"/>
          </w:tcPr>
          <w:p w:rsidR="00596B7B" w:rsidRPr="00F62C11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11:45</w:t>
            </w:r>
          </w:p>
        </w:tc>
      </w:tr>
      <w:tr w:rsidR="00596B7B" w:rsidRPr="00F62C11" w:rsidTr="00287A5B">
        <w:trPr>
          <w:trHeight w:val="306"/>
        </w:trPr>
        <w:tc>
          <w:tcPr>
            <w:tcW w:w="1632" w:type="dxa"/>
          </w:tcPr>
          <w:p w:rsidR="00596B7B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42862147</w:t>
            </w:r>
          </w:p>
        </w:tc>
        <w:tc>
          <w:tcPr>
            <w:tcW w:w="1632" w:type="dxa"/>
          </w:tcPr>
          <w:p w:rsidR="00596B7B" w:rsidRPr="00F62C11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12:00</w:t>
            </w:r>
          </w:p>
        </w:tc>
      </w:tr>
      <w:tr w:rsidR="00596B7B" w:rsidRPr="00F62C11" w:rsidTr="00287A5B">
        <w:trPr>
          <w:trHeight w:val="306"/>
        </w:trPr>
        <w:tc>
          <w:tcPr>
            <w:tcW w:w="1632" w:type="dxa"/>
          </w:tcPr>
          <w:p w:rsidR="00596B7B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45330648</w:t>
            </w:r>
          </w:p>
        </w:tc>
        <w:tc>
          <w:tcPr>
            <w:tcW w:w="1632" w:type="dxa"/>
          </w:tcPr>
          <w:p w:rsidR="00596B7B" w:rsidRPr="00F62C11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12:15</w:t>
            </w:r>
          </w:p>
        </w:tc>
      </w:tr>
      <w:tr w:rsidR="00580CD6" w:rsidRPr="00F62C11" w:rsidTr="00287A5B">
        <w:trPr>
          <w:trHeight w:val="306"/>
        </w:trPr>
        <w:tc>
          <w:tcPr>
            <w:tcW w:w="1632" w:type="dxa"/>
          </w:tcPr>
          <w:p w:rsidR="00580CD6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44792328</w:t>
            </w:r>
          </w:p>
        </w:tc>
        <w:tc>
          <w:tcPr>
            <w:tcW w:w="1632" w:type="dxa"/>
          </w:tcPr>
          <w:p w:rsidR="00580CD6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12:30</w:t>
            </w:r>
          </w:p>
        </w:tc>
      </w:tr>
      <w:tr w:rsidR="00580CD6" w:rsidRPr="00F62C11" w:rsidTr="00287A5B">
        <w:trPr>
          <w:trHeight w:val="306"/>
        </w:trPr>
        <w:tc>
          <w:tcPr>
            <w:tcW w:w="1632" w:type="dxa"/>
          </w:tcPr>
          <w:p w:rsidR="00580CD6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44724955</w:t>
            </w:r>
          </w:p>
        </w:tc>
        <w:tc>
          <w:tcPr>
            <w:tcW w:w="1632" w:type="dxa"/>
          </w:tcPr>
          <w:p w:rsidR="00580CD6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12:45</w:t>
            </w:r>
          </w:p>
        </w:tc>
      </w:tr>
      <w:tr w:rsidR="00580CD6" w:rsidRPr="00F62C11" w:rsidTr="00287A5B">
        <w:trPr>
          <w:trHeight w:val="306"/>
        </w:trPr>
        <w:tc>
          <w:tcPr>
            <w:tcW w:w="1632" w:type="dxa"/>
          </w:tcPr>
          <w:p w:rsidR="00580CD6" w:rsidRPr="00F62C11" w:rsidRDefault="00950EE6" w:rsidP="00F62C11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52373368</w:t>
            </w:r>
          </w:p>
        </w:tc>
        <w:tc>
          <w:tcPr>
            <w:tcW w:w="1632" w:type="dxa"/>
          </w:tcPr>
          <w:p w:rsidR="00580CD6" w:rsidRDefault="00580CD6" w:rsidP="00F62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13:00</w:t>
            </w:r>
          </w:p>
        </w:tc>
      </w:tr>
    </w:tbl>
    <w:p w:rsidR="00D23336" w:rsidRPr="00F62C11" w:rsidRDefault="00D23336">
      <w:pPr>
        <w:rPr>
          <w:rFonts w:ascii="Arial" w:hAnsi="Arial" w:cs="Arial"/>
          <w:sz w:val="18"/>
          <w:szCs w:val="18"/>
        </w:rPr>
      </w:pPr>
    </w:p>
    <w:p w:rsidR="00294B69" w:rsidRPr="00F62C11" w:rsidRDefault="00294B69">
      <w:pPr>
        <w:rPr>
          <w:rFonts w:ascii="Arial" w:hAnsi="Arial" w:cs="Arial"/>
          <w:sz w:val="18"/>
          <w:szCs w:val="18"/>
        </w:rPr>
      </w:pPr>
    </w:p>
    <w:p w:rsidR="00294B69" w:rsidRPr="00F62C11" w:rsidRDefault="00294B69">
      <w:pPr>
        <w:rPr>
          <w:rFonts w:ascii="Arial" w:hAnsi="Arial" w:cs="Arial"/>
          <w:sz w:val="18"/>
          <w:szCs w:val="18"/>
        </w:rPr>
      </w:pPr>
    </w:p>
    <w:p w:rsidR="00294B69" w:rsidRPr="00F62C11" w:rsidRDefault="00294B69">
      <w:pPr>
        <w:rPr>
          <w:rFonts w:ascii="Arial" w:hAnsi="Arial" w:cs="Arial"/>
          <w:sz w:val="18"/>
          <w:szCs w:val="18"/>
        </w:rPr>
      </w:pPr>
    </w:p>
    <w:p w:rsidR="00294B69" w:rsidRPr="00F62C11" w:rsidRDefault="009370EE" w:rsidP="00294B69">
      <w:pPr>
        <w:jc w:val="right"/>
        <w:rPr>
          <w:rFonts w:ascii="Arial" w:hAnsi="Arial" w:cs="Arial"/>
          <w:sz w:val="18"/>
          <w:szCs w:val="18"/>
        </w:rPr>
      </w:pPr>
      <w:r w:rsidRPr="00F62C11">
        <w:rPr>
          <w:rFonts w:ascii="Arial" w:hAnsi="Arial" w:cs="Arial"/>
          <w:sz w:val="18"/>
          <w:szCs w:val="18"/>
        </w:rPr>
        <w:t xml:space="preserve">Montevideo, </w:t>
      </w:r>
      <w:r w:rsidR="00F72041">
        <w:rPr>
          <w:rFonts w:ascii="Arial" w:hAnsi="Arial" w:cs="Arial"/>
          <w:sz w:val="18"/>
          <w:szCs w:val="18"/>
        </w:rPr>
        <w:t xml:space="preserve">07 de </w:t>
      </w:r>
      <w:r w:rsidR="000D056F">
        <w:rPr>
          <w:rFonts w:ascii="Arial" w:hAnsi="Arial" w:cs="Arial"/>
          <w:sz w:val="18"/>
          <w:szCs w:val="18"/>
        </w:rPr>
        <w:t>noviembre</w:t>
      </w:r>
      <w:bookmarkStart w:id="0" w:name="_GoBack"/>
      <w:bookmarkEnd w:id="0"/>
      <w:r w:rsidR="00294B69" w:rsidRPr="00F62C11">
        <w:rPr>
          <w:rFonts w:ascii="Arial" w:hAnsi="Arial" w:cs="Arial"/>
          <w:sz w:val="18"/>
          <w:szCs w:val="18"/>
        </w:rPr>
        <w:t xml:space="preserve"> del 2023.</w:t>
      </w:r>
    </w:p>
    <w:sectPr w:rsidR="00294B69" w:rsidRPr="00F62C11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69" w:rsidRDefault="00294B69" w:rsidP="00294B69">
      <w:pPr>
        <w:spacing w:after="0" w:line="240" w:lineRule="auto"/>
      </w:pPr>
      <w:r>
        <w:separator/>
      </w:r>
    </w:p>
  </w:endnote>
  <w:end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294B6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jc w:val="right"/>
            <w:rPr>
              <w:caps/>
              <w:sz w:val="18"/>
            </w:rPr>
          </w:pPr>
        </w:p>
      </w:tc>
    </w:tr>
    <w:tr w:rsidR="00294B69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464D6153D7544AD382C99844C47DB2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294B69" w:rsidRDefault="00294B69" w:rsidP="00294B69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294B69" w:rsidRDefault="00294B6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D056F" w:rsidRPr="000D056F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294B69" w:rsidRDefault="00294B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69" w:rsidRDefault="00294B69" w:rsidP="00294B69">
      <w:pPr>
        <w:spacing w:after="0" w:line="240" w:lineRule="auto"/>
      </w:pPr>
      <w:r>
        <w:separator/>
      </w:r>
    </w:p>
  </w:footnote>
  <w:foot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294C8996" wp14:editId="7846FD61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294B69" w:rsidRDefault="00294B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69"/>
    <w:rsid w:val="000D056F"/>
    <w:rsid w:val="001516C5"/>
    <w:rsid w:val="00230DC4"/>
    <w:rsid w:val="0027503B"/>
    <w:rsid w:val="00294B69"/>
    <w:rsid w:val="00335435"/>
    <w:rsid w:val="0037417A"/>
    <w:rsid w:val="004027ED"/>
    <w:rsid w:val="005515C2"/>
    <w:rsid w:val="00580CD6"/>
    <w:rsid w:val="00596B7B"/>
    <w:rsid w:val="005B79CC"/>
    <w:rsid w:val="00645825"/>
    <w:rsid w:val="007B5A9D"/>
    <w:rsid w:val="007E5485"/>
    <w:rsid w:val="009370EE"/>
    <w:rsid w:val="00950EE6"/>
    <w:rsid w:val="00AC44DE"/>
    <w:rsid w:val="00BD6582"/>
    <w:rsid w:val="00BE0DF0"/>
    <w:rsid w:val="00C12ADD"/>
    <w:rsid w:val="00D23336"/>
    <w:rsid w:val="00D76DB8"/>
    <w:rsid w:val="00F62C11"/>
    <w:rsid w:val="00F72041"/>
    <w:rsid w:val="00F97F4D"/>
    <w:rsid w:val="00FC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0D889-895C-4013-AB26-69C0DB3E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B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4B69"/>
  </w:style>
  <w:style w:type="paragraph" w:styleId="Piedepgina">
    <w:name w:val="footer"/>
    <w:basedOn w:val="Normal"/>
    <w:link w:val="Piedepgina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4B69"/>
  </w:style>
  <w:style w:type="table" w:styleId="Tablaconcuadrcula">
    <w:name w:val="Table Grid"/>
    <w:basedOn w:val="Tablanormal"/>
    <w:uiPriority w:val="39"/>
    <w:rsid w:val="00294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294B69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D76DB8"/>
    <w:rPr>
      <w:b/>
      <w:bCs/>
    </w:rPr>
  </w:style>
  <w:style w:type="paragraph" w:customStyle="1" w:styleId="Default">
    <w:name w:val="Default"/>
    <w:rsid w:val="005515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4D6153D7544AD382C99844C47DB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7D69B-AE78-47E1-8338-497ED69A1820}"/>
      </w:docPartPr>
      <w:docPartBody>
        <w:p w:rsidR="003B393B" w:rsidRDefault="00DF72EE" w:rsidP="00DF72EE">
          <w:pPr>
            <w:pStyle w:val="464D6153D7544AD382C99844C47DB2A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EE"/>
    <w:rsid w:val="003B393B"/>
    <w:rsid w:val="00D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DF72EE"/>
    <w:rPr>
      <w:color w:val="808080"/>
    </w:rPr>
  </w:style>
  <w:style w:type="paragraph" w:customStyle="1" w:styleId="464D6153D7544AD382C99844C47DB2A3">
    <w:name w:val="464D6153D7544AD382C99844C47DB2A3"/>
    <w:rsid w:val="00DF72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A5A1F-6170-4A91-9001-400857843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27</cp:revision>
  <dcterms:created xsi:type="dcterms:W3CDTF">2023-05-09T17:08:00Z</dcterms:created>
  <dcterms:modified xsi:type="dcterms:W3CDTF">2023-11-07T12:46:00Z</dcterms:modified>
</cp:coreProperties>
</file>