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B69" w:rsidRPr="00596B7B" w:rsidRDefault="00294B69" w:rsidP="00294B69">
      <w:pPr>
        <w:jc w:val="center"/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</w:pPr>
    </w:p>
    <w:p w:rsidR="00F62C11" w:rsidRPr="003C297C" w:rsidRDefault="009370EE" w:rsidP="00D76DB8">
      <w:pPr>
        <w:spacing w:after="0" w:line="240" w:lineRule="auto"/>
        <w:jc w:val="center"/>
        <w:rPr>
          <w:rFonts w:cstheme="minorHAnsi"/>
          <w:b/>
          <w:color w:val="2E74B5" w:themeColor="accent1" w:themeShade="BF"/>
          <w:sz w:val="20"/>
          <w:szCs w:val="20"/>
        </w:rPr>
      </w:pPr>
      <w:r w:rsidRPr="003C297C">
        <w:rPr>
          <w:rFonts w:cstheme="minorHAnsi"/>
          <w:b/>
          <w:color w:val="2E74B5" w:themeColor="accent1" w:themeShade="BF"/>
          <w:sz w:val="20"/>
          <w:szCs w:val="20"/>
        </w:rPr>
        <w:t>COMUNICADO – C</w:t>
      </w:r>
      <w:r w:rsidR="003C297C" w:rsidRPr="003C297C">
        <w:rPr>
          <w:rFonts w:cstheme="minorHAnsi"/>
          <w:b/>
          <w:color w:val="2E74B5" w:themeColor="accent1" w:themeShade="BF"/>
          <w:sz w:val="20"/>
          <w:szCs w:val="20"/>
        </w:rPr>
        <w:t>I 0028</w:t>
      </w:r>
      <w:r w:rsidRPr="003C297C">
        <w:rPr>
          <w:rFonts w:cstheme="minorHAnsi"/>
          <w:b/>
          <w:color w:val="2E74B5" w:themeColor="accent1" w:themeShade="BF"/>
          <w:sz w:val="20"/>
          <w:szCs w:val="20"/>
        </w:rPr>
        <w:t>/2023</w:t>
      </w:r>
    </w:p>
    <w:p w:rsidR="003C297C" w:rsidRPr="003C297C" w:rsidRDefault="00294B69" w:rsidP="003C297C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C297C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br/>
        <w:t>ENTEVISTA CON TRIBUNAL</w:t>
      </w:r>
      <w:r w:rsidRPr="003C297C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br/>
        <w:t xml:space="preserve"> </w:t>
      </w:r>
      <w:r w:rsidRPr="003C297C">
        <w:rPr>
          <w:rFonts w:eastAsia="Calibri" w:cstheme="minorHAnsi"/>
          <w:b/>
          <w:sz w:val="20"/>
          <w:szCs w:val="20"/>
          <w:lang w:eastAsia="es-UY"/>
        </w:rPr>
        <w:br/>
      </w:r>
      <w:r w:rsidR="003C297C" w:rsidRPr="003C297C">
        <w:rPr>
          <w:rFonts w:cstheme="minorHAnsi"/>
          <w:b/>
          <w:sz w:val="20"/>
          <w:szCs w:val="20"/>
        </w:rPr>
        <w:t>Laboratorista de Laboratorio, Cat. 10, Esc.D.</w:t>
      </w:r>
    </w:p>
    <w:p w:rsidR="00D76DB8" w:rsidRPr="003C297C" w:rsidRDefault="00D76DB8" w:rsidP="00D76DB8">
      <w:pPr>
        <w:spacing w:after="0" w:line="240" w:lineRule="auto"/>
        <w:jc w:val="center"/>
        <w:rPr>
          <w:rStyle w:val="Textoennegrita"/>
          <w:rFonts w:cstheme="minorHAnsi"/>
          <w:sz w:val="20"/>
          <w:szCs w:val="20"/>
          <w:lang w:val="es-ES"/>
        </w:rPr>
      </w:pPr>
    </w:p>
    <w:p w:rsidR="00D76DB8" w:rsidRPr="003C297C" w:rsidRDefault="00D76DB8" w:rsidP="00D76DB8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D76DB8" w:rsidRPr="003C297C" w:rsidRDefault="00D76DB8" w:rsidP="00D76DB8">
      <w:pPr>
        <w:spacing w:after="0" w:line="240" w:lineRule="auto"/>
        <w:jc w:val="center"/>
        <w:rPr>
          <w:rStyle w:val="Textoennegrita"/>
          <w:rFonts w:cstheme="minorHAnsi"/>
          <w:sz w:val="20"/>
          <w:szCs w:val="20"/>
        </w:rPr>
      </w:pPr>
      <w:r w:rsidRPr="003C297C">
        <w:rPr>
          <w:rStyle w:val="Textoennegrita"/>
          <w:rFonts w:cstheme="minorHAnsi"/>
          <w:sz w:val="20"/>
          <w:szCs w:val="20"/>
        </w:rPr>
        <w:t xml:space="preserve">Montevideo. </w:t>
      </w:r>
    </w:p>
    <w:p w:rsidR="00D76DB8" w:rsidRPr="003C297C" w:rsidRDefault="00D76DB8" w:rsidP="00D76DB8">
      <w:pPr>
        <w:spacing w:after="0" w:line="240" w:lineRule="auto"/>
        <w:jc w:val="center"/>
        <w:rPr>
          <w:rFonts w:cstheme="minorHAnsi"/>
          <w:b/>
        </w:rPr>
      </w:pPr>
    </w:p>
    <w:p w:rsidR="00294B69" w:rsidRPr="003C297C" w:rsidRDefault="00294B69" w:rsidP="00D76DB8">
      <w:pPr>
        <w:jc w:val="center"/>
        <w:rPr>
          <w:rFonts w:eastAsia="Calibri" w:cstheme="minorHAnsi"/>
          <w:b/>
          <w:color w:val="2E74B5" w:themeColor="accent1" w:themeShade="BF"/>
          <w:sz w:val="18"/>
          <w:szCs w:val="18"/>
          <w:lang w:eastAsia="es-UY"/>
        </w:rPr>
      </w:pPr>
    </w:p>
    <w:p w:rsidR="005515C2" w:rsidRPr="003C297C" w:rsidRDefault="00294B69" w:rsidP="005515C2">
      <w:pPr>
        <w:pStyle w:val="Default"/>
        <w:rPr>
          <w:rFonts w:asciiTheme="minorHAnsi" w:hAnsiTheme="minorHAnsi" w:cstheme="minorHAnsi"/>
        </w:rPr>
      </w:pPr>
      <w:r w:rsidRPr="003C297C">
        <w:rPr>
          <w:rFonts w:asciiTheme="minorHAnsi" w:hAnsiTheme="minorHAnsi" w:cstheme="minorHAnsi"/>
          <w:snapToGrid w:val="0"/>
          <w:sz w:val="18"/>
          <w:szCs w:val="18"/>
        </w:rPr>
        <w:t xml:space="preserve">Las Obras Sanitarias del Estado, a través de la Gerencia de Gestión del Capital Humano, Sección Selección y Desarrollo, comunica que los/as funcionarios/as con C.I. que se detallan a continuación, deberán presentarse para la </w:t>
      </w:r>
      <w:r w:rsidRPr="003C297C">
        <w:rPr>
          <w:rFonts w:asciiTheme="minorHAnsi" w:hAnsiTheme="minorHAnsi" w:cstheme="minorHAnsi"/>
          <w:b/>
          <w:snapToGrid w:val="0"/>
          <w:sz w:val="18"/>
          <w:szCs w:val="18"/>
        </w:rPr>
        <w:t>Entrevista con Tribunal,</w:t>
      </w:r>
      <w:r w:rsidRPr="003C297C">
        <w:rPr>
          <w:rFonts w:asciiTheme="minorHAnsi" w:hAnsiTheme="minorHAnsi" w:cstheme="minorHAnsi"/>
          <w:snapToGrid w:val="0"/>
          <w:sz w:val="18"/>
          <w:szCs w:val="18"/>
        </w:rPr>
        <w:t xml:space="preserve"> </w:t>
      </w:r>
      <w:r w:rsidRPr="003C297C">
        <w:rPr>
          <w:rFonts w:asciiTheme="minorHAnsi" w:hAnsiTheme="minorHAnsi" w:cstheme="minorHAnsi"/>
          <w:b/>
          <w:snapToGrid w:val="0"/>
          <w:sz w:val="18"/>
          <w:szCs w:val="18"/>
          <w:u w:val="single"/>
        </w:rPr>
        <w:t xml:space="preserve">el día </w:t>
      </w:r>
      <w:r w:rsidR="003C297C" w:rsidRPr="003C297C">
        <w:rPr>
          <w:rFonts w:asciiTheme="minorHAnsi" w:hAnsiTheme="minorHAnsi" w:cstheme="minorHAnsi"/>
          <w:b/>
          <w:snapToGrid w:val="0"/>
          <w:sz w:val="18"/>
          <w:szCs w:val="18"/>
          <w:u w:val="single"/>
        </w:rPr>
        <w:t>viernes 23</w:t>
      </w:r>
      <w:r w:rsidRPr="003C297C">
        <w:rPr>
          <w:rFonts w:asciiTheme="minorHAnsi" w:hAnsiTheme="minorHAnsi" w:cstheme="minorHAnsi"/>
          <w:b/>
          <w:snapToGrid w:val="0"/>
          <w:sz w:val="18"/>
          <w:szCs w:val="18"/>
          <w:u w:val="single"/>
        </w:rPr>
        <w:t xml:space="preserve"> de </w:t>
      </w:r>
      <w:r w:rsidR="003C297C" w:rsidRPr="003C297C">
        <w:rPr>
          <w:rFonts w:asciiTheme="minorHAnsi" w:hAnsiTheme="minorHAnsi" w:cstheme="minorHAnsi"/>
          <w:b/>
          <w:snapToGrid w:val="0"/>
          <w:sz w:val="18"/>
          <w:szCs w:val="18"/>
          <w:u w:val="single"/>
        </w:rPr>
        <w:t>febrero</w:t>
      </w:r>
      <w:r w:rsidR="003008CB">
        <w:rPr>
          <w:rFonts w:asciiTheme="minorHAnsi" w:hAnsiTheme="minorHAnsi" w:cstheme="minorHAnsi"/>
          <w:b/>
          <w:snapToGrid w:val="0"/>
          <w:sz w:val="18"/>
          <w:szCs w:val="18"/>
          <w:u w:val="single"/>
        </w:rPr>
        <w:t xml:space="preserve"> del 2024</w:t>
      </w:r>
      <w:r w:rsidRPr="003C297C">
        <w:rPr>
          <w:rFonts w:asciiTheme="minorHAnsi" w:hAnsiTheme="minorHAnsi" w:cstheme="minorHAnsi"/>
          <w:snapToGrid w:val="0"/>
          <w:sz w:val="18"/>
          <w:szCs w:val="18"/>
        </w:rPr>
        <w:t xml:space="preserve">, en </w:t>
      </w:r>
      <w:r w:rsidR="003C297C" w:rsidRPr="003C297C">
        <w:rPr>
          <w:rFonts w:asciiTheme="minorHAnsi" w:hAnsiTheme="minorHAnsi" w:cstheme="minorHAnsi"/>
          <w:snapToGrid w:val="0"/>
          <w:sz w:val="18"/>
          <w:szCs w:val="18"/>
        </w:rPr>
        <w:t xml:space="preserve">Carlos Roxlo 1275, </w:t>
      </w:r>
      <w:r w:rsidR="003C297C" w:rsidRPr="003C297C">
        <w:rPr>
          <w:rFonts w:asciiTheme="minorHAnsi" w:hAnsiTheme="minorHAnsi" w:cstheme="minorHAnsi"/>
          <w:b/>
          <w:snapToGrid w:val="0"/>
          <w:sz w:val="18"/>
          <w:szCs w:val="18"/>
        </w:rPr>
        <w:t>Piso 3 – Puerta 39.</w:t>
      </w:r>
    </w:p>
    <w:p w:rsidR="000F1D69" w:rsidRPr="003C297C" w:rsidRDefault="000F1D69" w:rsidP="00294B69">
      <w:pPr>
        <w:rPr>
          <w:rFonts w:cstheme="minorHAnsi"/>
          <w:snapToGrid w:val="0"/>
          <w:sz w:val="18"/>
          <w:szCs w:val="18"/>
        </w:rPr>
      </w:pPr>
    </w:p>
    <w:p w:rsidR="009370EE" w:rsidRDefault="009370EE" w:rsidP="00294B69">
      <w:pPr>
        <w:rPr>
          <w:rFonts w:cstheme="minorHAnsi"/>
          <w:snapToGrid w:val="0"/>
          <w:sz w:val="18"/>
          <w:szCs w:val="18"/>
        </w:rPr>
      </w:pPr>
      <w:r w:rsidRPr="003C297C">
        <w:rPr>
          <w:rFonts w:cstheme="minorHAnsi"/>
          <w:snapToGrid w:val="0"/>
          <w:sz w:val="18"/>
          <w:szCs w:val="18"/>
        </w:rPr>
        <w:t>Presentarse con Cédula de Identidad vigente.</w:t>
      </w:r>
    </w:p>
    <w:p w:rsidR="000F1D69" w:rsidRPr="003C297C" w:rsidRDefault="000F1D69" w:rsidP="00294B69">
      <w:pPr>
        <w:rPr>
          <w:rFonts w:cstheme="minorHAnsi"/>
          <w:snapToGrid w:val="0"/>
          <w:sz w:val="18"/>
          <w:szCs w:val="18"/>
        </w:rPr>
      </w:pPr>
    </w:p>
    <w:p w:rsidR="00294B69" w:rsidRPr="003C297C" w:rsidRDefault="00294B69" w:rsidP="000F1D69">
      <w:pPr>
        <w:rPr>
          <w:rFonts w:eastAsia="Calibri" w:cstheme="minorHAnsi"/>
          <w:b/>
          <w:color w:val="2E74B5" w:themeColor="accent1" w:themeShade="BF"/>
          <w:sz w:val="18"/>
          <w:szCs w:val="18"/>
          <w:lang w:eastAsia="es-UY"/>
        </w:rPr>
      </w:pPr>
    </w:p>
    <w:tbl>
      <w:tblPr>
        <w:tblStyle w:val="Tablaconcuadrcula"/>
        <w:tblW w:w="0" w:type="auto"/>
        <w:tblInd w:w="2615" w:type="dxa"/>
        <w:tblLook w:val="04A0" w:firstRow="1" w:lastRow="0" w:firstColumn="1" w:lastColumn="0" w:noHBand="0" w:noVBand="1"/>
      </w:tblPr>
      <w:tblGrid>
        <w:gridCol w:w="1632"/>
        <w:gridCol w:w="1632"/>
      </w:tblGrid>
      <w:tr w:rsidR="00230DC4" w:rsidRPr="003C297C" w:rsidTr="000F1D69">
        <w:trPr>
          <w:trHeight w:val="348"/>
        </w:trPr>
        <w:tc>
          <w:tcPr>
            <w:tcW w:w="1632" w:type="dxa"/>
            <w:shd w:val="clear" w:color="auto" w:fill="9CC2E5" w:themeFill="accent1" w:themeFillTint="99"/>
          </w:tcPr>
          <w:p w:rsidR="00230DC4" w:rsidRPr="003C297C" w:rsidRDefault="00230DC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3C297C">
              <w:rPr>
                <w:rFonts w:cstheme="minorHAnsi"/>
                <w:snapToGrid w:val="0"/>
                <w:sz w:val="18"/>
                <w:szCs w:val="18"/>
              </w:rPr>
              <w:t>CI</w:t>
            </w:r>
          </w:p>
        </w:tc>
        <w:tc>
          <w:tcPr>
            <w:tcW w:w="1632" w:type="dxa"/>
            <w:shd w:val="clear" w:color="auto" w:fill="9CC2E5" w:themeFill="accent1" w:themeFillTint="99"/>
          </w:tcPr>
          <w:p w:rsidR="00230DC4" w:rsidRPr="003C297C" w:rsidRDefault="00230DC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3C297C">
              <w:rPr>
                <w:rFonts w:cstheme="minorHAnsi"/>
                <w:snapToGrid w:val="0"/>
                <w:sz w:val="18"/>
                <w:szCs w:val="18"/>
              </w:rPr>
              <w:t>HORA</w:t>
            </w:r>
          </w:p>
        </w:tc>
      </w:tr>
      <w:tr w:rsidR="00230DC4" w:rsidRPr="003C297C" w:rsidTr="000F1D69">
        <w:trPr>
          <w:trHeight w:val="354"/>
        </w:trPr>
        <w:tc>
          <w:tcPr>
            <w:tcW w:w="1632" w:type="dxa"/>
          </w:tcPr>
          <w:p w:rsidR="00230DC4" w:rsidRPr="008F5858" w:rsidRDefault="008F5858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8F5858">
              <w:rPr>
                <w:rFonts w:ascii="Calibri" w:hAnsi="Calibri" w:cs="Calibri"/>
                <w:sz w:val="18"/>
                <w:szCs w:val="18"/>
              </w:rPr>
              <w:t>33860534</w:t>
            </w:r>
          </w:p>
        </w:tc>
        <w:tc>
          <w:tcPr>
            <w:tcW w:w="1632" w:type="dxa"/>
          </w:tcPr>
          <w:p w:rsidR="00230DC4" w:rsidRPr="003C297C" w:rsidRDefault="00230DC4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C297C">
              <w:rPr>
                <w:rFonts w:cstheme="minorHAnsi"/>
                <w:sz w:val="18"/>
                <w:szCs w:val="18"/>
              </w:rPr>
              <w:t>10:00</w:t>
            </w:r>
          </w:p>
        </w:tc>
      </w:tr>
      <w:tr w:rsidR="00230DC4" w:rsidRPr="003C297C" w:rsidTr="000F1D69">
        <w:trPr>
          <w:trHeight w:val="306"/>
        </w:trPr>
        <w:tc>
          <w:tcPr>
            <w:tcW w:w="1632" w:type="dxa"/>
          </w:tcPr>
          <w:p w:rsidR="00230DC4" w:rsidRPr="008F5858" w:rsidRDefault="008F5858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8F5858">
              <w:rPr>
                <w:rFonts w:ascii="Calibri" w:hAnsi="Calibri" w:cs="Calibri"/>
                <w:sz w:val="18"/>
                <w:szCs w:val="18"/>
              </w:rPr>
              <w:t>27699058</w:t>
            </w:r>
          </w:p>
        </w:tc>
        <w:tc>
          <w:tcPr>
            <w:tcW w:w="1632" w:type="dxa"/>
          </w:tcPr>
          <w:p w:rsidR="00230DC4" w:rsidRPr="003C297C" w:rsidRDefault="00580CD6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C297C">
              <w:rPr>
                <w:rFonts w:cstheme="minorHAnsi"/>
                <w:sz w:val="18"/>
                <w:szCs w:val="18"/>
              </w:rPr>
              <w:t>10:15</w:t>
            </w:r>
          </w:p>
        </w:tc>
      </w:tr>
      <w:tr w:rsidR="00596B7B" w:rsidRPr="003C297C" w:rsidTr="000F1D69">
        <w:trPr>
          <w:trHeight w:val="306"/>
        </w:trPr>
        <w:tc>
          <w:tcPr>
            <w:tcW w:w="1632" w:type="dxa"/>
          </w:tcPr>
          <w:p w:rsidR="00596B7B" w:rsidRPr="008F5858" w:rsidRDefault="008F5858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8F5858">
              <w:rPr>
                <w:rFonts w:ascii="Calibri" w:hAnsi="Calibri" w:cs="Calibri"/>
                <w:sz w:val="18"/>
                <w:szCs w:val="18"/>
              </w:rPr>
              <w:t>30864907</w:t>
            </w:r>
          </w:p>
        </w:tc>
        <w:tc>
          <w:tcPr>
            <w:tcW w:w="1632" w:type="dxa"/>
          </w:tcPr>
          <w:p w:rsidR="00596B7B" w:rsidRPr="003C297C" w:rsidRDefault="00580CD6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C297C">
              <w:rPr>
                <w:rFonts w:cstheme="minorHAnsi"/>
                <w:sz w:val="18"/>
                <w:szCs w:val="18"/>
              </w:rPr>
              <w:t>10:30</w:t>
            </w:r>
          </w:p>
        </w:tc>
      </w:tr>
      <w:tr w:rsidR="00596B7B" w:rsidRPr="003C297C" w:rsidTr="000F1D69">
        <w:trPr>
          <w:trHeight w:val="306"/>
        </w:trPr>
        <w:tc>
          <w:tcPr>
            <w:tcW w:w="1632" w:type="dxa"/>
          </w:tcPr>
          <w:p w:rsidR="00596B7B" w:rsidRPr="008F5858" w:rsidRDefault="008F5858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8F5858">
              <w:rPr>
                <w:rFonts w:ascii="Calibri" w:hAnsi="Calibri" w:cs="Calibri"/>
                <w:sz w:val="18"/>
                <w:szCs w:val="18"/>
              </w:rPr>
              <w:t>39850719</w:t>
            </w:r>
          </w:p>
        </w:tc>
        <w:tc>
          <w:tcPr>
            <w:tcW w:w="1632" w:type="dxa"/>
          </w:tcPr>
          <w:p w:rsidR="00596B7B" w:rsidRPr="003C297C" w:rsidRDefault="00580CD6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C297C">
              <w:rPr>
                <w:rFonts w:cstheme="minorHAnsi"/>
                <w:sz w:val="18"/>
                <w:szCs w:val="18"/>
              </w:rPr>
              <w:t>10:45</w:t>
            </w:r>
          </w:p>
        </w:tc>
        <w:bookmarkStart w:id="0" w:name="_GoBack"/>
        <w:bookmarkEnd w:id="0"/>
      </w:tr>
      <w:tr w:rsidR="00596B7B" w:rsidRPr="003C297C" w:rsidTr="000F1D69">
        <w:trPr>
          <w:trHeight w:val="306"/>
        </w:trPr>
        <w:tc>
          <w:tcPr>
            <w:tcW w:w="1632" w:type="dxa"/>
          </w:tcPr>
          <w:p w:rsidR="00596B7B" w:rsidRPr="008F5858" w:rsidRDefault="008F5858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8F5858">
              <w:rPr>
                <w:rFonts w:ascii="Calibri" w:hAnsi="Calibri" w:cs="Calibri"/>
                <w:sz w:val="18"/>
                <w:szCs w:val="18"/>
              </w:rPr>
              <w:t>40540145</w:t>
            </w:r>
          </w:p>
        </w:tc>
        <w:tc>
          <w:tcPr>
            <w:tcW w:w="1632" w:type="dxa"/>
          </w:tcPr>
          <w:p w:rsidR="00596B7B" w:rsidRPr="003C297C" w:rsidRDefault="00580CD6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C297C">
              <w:rPr>
                <w:rFonts w:cstheme="minorHAnsi"/>
                <w:sz w:val="18"/>
                <w:szCs w:val="18"/>
              </w:rPr>
              <w:t>11:00</w:t>
            </w:r>
          </w:p>
        </w:tc>
      </w:tr>
      <w:tr w:rsidR="00596B7B" w:rsidRPr="003C297C" w:rsidTr="000F1D69">
        <w:trPr>
          <w:trHeight w:val="306"/>
        </w:trPr>
        <w:tc>
          <w:tcPr>
            <w:tcW w:w="1632" w:type="dxa"/>
          </w:tcPr>
          <w:p w:rsidR="00596B7B" w:rsidRPr="008F5858" w:rsidRDefault="008F5858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8F5858">
              <w:rPr>
                <w:rFonts w:ascii="Calibri" w:hAnsi="Calibri" w:cs="Calibri"/>
                <w:sz w:val="18"/>
                <w:szCs w:val="18"/>
              </w:rPr>
              <w:t>44467395</w:t>
            </w:r>
          </w:p>
        </w:tc>
        <w:tc>
          <w:tcPr>
            <w:tcW w:w="1632" w:type="dxa"/>
          </w:tcPr>
          <w:p w:rsidR="00596B7B" w:rsidRPr="003C297C" w:rsidRDefault="00580CD6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C297C">
              <w:rPr>
                <w:rFonts w:cstheme="minorHAnsi"/>
                <w:sz w:val="18"/>
                <w:szCs w:val="18"/>
              </w:rPr>
              <w:t>11:15</w:t>
            </w:r>
          </w:p>
        </w:tc>
      </w:tr>
      <w:tr w:rsidR="00596B7B" w:rsidRPr="003C297C" w:rsidTr="000F1D69">
        <w:trPr>
          <w:trHeight w:val="306"/>
        </w:trPr>
        <w:tc>
          <w:tcPr>
            <w:tcW w:w="1632" w:type="dxa"/>
          </w:tcPr>
          <w:p w:rsidR="00596B7B" w:rsidRPr="008F5858" w:rsidRDefault="008F5858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8F5858">
              <w:rPr>
                <w:rFonts w:ascii="Calibri" w:hAnsi="Calibri" w:cs="Calibri"/>
                <w:sz w:val="18"/>
                <w:szCs w:val="18"/>
              </w:rPr>
              <w:t>49283794</w:t>
            </w:r>
          </w:p>
        </w:tc>
        <w:tc>
          <w:tcPr>
            <w:tcW w:w="1632" w:type="dxa"/>
          </w:tcPr>
          <w:p w:rsidR="00596B7B" w:rsidRPr="003C297C" w:rsidRDefault="00580CD6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C297C">
              <w:rPr>
                <w:rFonts w:cstheme="minorHAnsi"/>
                <w:sz w:val="18"/>
                <w:szCs w:val="18"/>
              </w:rPr>
              <w:t>11:30</w:t>
            </w:r>
          </w:p>
        </w:tc>
      </w:tr>
    </w:tbl>
    <w:p w:rsidR="00D23336" w:rsidRPr="003C297C" w:rsidRDefault="00D23336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9370EE" w:rsidP="00294B69">
      <w:pPr>
        <w:jc w:val="right"/>
        <w:rPr>
          <w:rFonts w:cstheme="minorHAnsi"/>
          <w:sz w:val="18"/>
          <w:szCs w:val="18"/>
        </w:rPr>
      </w:pPr>
      <w:r w:rsidRPr="003C297C">
        <w:rPr>
          <w:rFonts w:cstheme="minorHAnsi"/>
          <w:sz w:val="18"/>
          <w:szCs w:val="18"/>
        </w:rPr>
        <w:t xml:space="preserve">Montevideo, </w:t>
      </w:r>
      <w:r w:rsidR="003C297C" w:rsidRPr="003C297C">
        <w:rPr>
          <w:rFonts w:cstheme="minorHAnsi"/>
          <w:sz w:val="18"/>
          <w:szCs w:val="18"/>
        </w:rPr>
        <w:t>16</w:t>
      </w:r>
      <w:r w:rsidR="00F72041" w:rsidRPr="003C297C">
        <w:rPr>
          <w:rFonts w:cstheme="minorHAnsi"/>
          <w:sz w:val="18"/>
          <w:szCs w:val="18"/>
        </w:rPr>
        <w:t xml:space="preserve"> de </w:t>
      </w:r>
      <w:r w:rsidR="003C297C" w:rsidRPr="003C297C">
        <w:rPr>
          <w:rFonts w:cstheme="minorHAnsi"/>
          <w:sz w:val="18"/>
          <w:szCs w:val="18"/>
        </w:rPr>
        <w:t>febrero del 2024</w:t>
      </w:r>
      <w:r w:rsidR="00294B69" w:rsidRPr="003C297C">
        <w:rPr>
          <w:rFonts w:cstheme="minorHAnsi"/>
          <w:sz w:val="18"/>
          <w:szCs w:val="18"/>
        </w:rPr>
        <w:t>.</w:t>
      </w:r>
    </w:p>
    <w:sectPr w:rsidR="00294B69" w:rsidRPr="003C297C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69" w:rsidRDefault="00294B69" w:rsidP="00294B69">
      <w:pPr>
        <w:spacing w:after="0" w:line="240" w:lineRule="auto"/>
      </w:pPr>
      <w:r>
        <w:separator/>
      </w:r>
    </w:p>
  </w:endnote>
  <w:end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294B6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jc w:val="right"/>
            <w:rPr>
              <w:caps/>
              <w:sz w:val="18"/>
            </w:rPr>
          </w:pPr>
        </w:p>
      </w:tc>
    </w:tr>
    <w:tr w:rsidR="00294B69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464D6153D7544AD382C99844C47DB2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294B69" w:rsidRDefault="00294B69" w:rsidP="00294B69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294B69" w:rsidRDefault="00294B6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F1D69" w:rsidRPr="000F1D69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294B69" w:rsidRDefault="00294B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69" w:rsidRDefault="00294B69" w:rsidP="00294B69">
      <w:pPr>
        <w:spacing w:after="0" w:line="240" w:lineRule="auto"/>
      </w:pPr>
      <w:r>
        <w:separator/>
      </w:r>
    </w:p>
  </w:footnote>
  <w:foot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294C8996" wp14:editId="7846FD61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294B69" w:rsidRDefault="00294B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69"/>
    <w:rsid w:val="000D056F"/>
    <w:rsid w:val="000F1D69"/>
    <w:rsid w:val="001516C5"/>
    <w:rsid w:val="00230DC4"/>
    <w:rsid w:val="0027503B"/>
    <w:rsid w:val="00294B69"/>
    <w:rsid w:val="003008CB"/>
    <w:rsid w:val="00335435"/>
    <w:rsid w:val="0037417A"/>
    <w:rsid w:val="003C297C"/>
    <w:rsid w:val="004027ED"/>
    <w:rsid w:val="005515C2"/>
    <w:rsid w:val="00580CD6"/>
    <w:rsid w:val="00596B7B"/>
    <w:rsid w:val="005B79CC"/>
    <w:rsid w:val="00645825"/>
    <w:rsid w:val="007B5A9D"/>
    <w:rsid w:val="007E5485"/>
    <w:rsid w:val="008F5858"/>
    <w:rsid w:val="009370EE"/>
    <w:rsid w:val="00950EE6"/>
    <w:rsid w:val="00AC44DE"/>
    <w:rsid w:val="00BD6582"/>
    <w:rsid w:val="00BE0DF0"/>
    <w:rsid w:val="00C12ADD"/>
    <w:rsid w:val="00D23336"/>
    <w:rsid w:val="00D76DB8"/>
    <w:rsid w:val="00F62C11"/>
    <w:rsid w:val="00F72041"/>
    <w:rsid w:val="00F97F4D"/>
    <w:rsid w:val="00FC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0D889-895C-4013-AB26-69C0DB3E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B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4B69"/>
  </w:style>
  <w:style w:type="paragraph" w:styleId="Piedepgina">
    <w:name w:val="footer"/>
    <w:basedOn w:val="Normal"/>
    <w:link w:val="Piedepgina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4B69"/>
  </w:style>
  <w:style w:type="table" w:styleId="Tablaconcuadrcula">
    <w:name w:val="Table Grid"/>
    <w:basedOn w:val="Tablanormal"/>
    <w:uiPriority w:val="39"/>
    <w:rsid w:val="00294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294B69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D76DB8"/>
    <w:rPr>
      <w:b/>
      <w:bCs/>
    </w:rPr>
  </w:style>
  <w:style w:type="paragraph" w:customStyle="1" w:styleId="Default">
    <w:name w:val="Default"/>
    <w:rsid w:val="005515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4D6153D7544AD382C99844C47DB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7D69B-AE78-47E1-8338-497ED69A1820}"/>
      </w:docPartPr>
      <w:docPartBody>
        <w:p w:rsidR="003B393B" w:rsidRDefault="00DF72EE" w:rsidP="00DF72EE">
          <w:pPr>
            <w:pStyle w:val="464D6153D7544AD382C99844C47DB2A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EE"/>
    <w:rsid w:val="003B393B"/>
    <w:rsid w:val="00D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DF72EE"/>
    <w:rPr>
      <w:color w:val="808080"/>
    </w:rPr>
  </w:style>
  <w:style w:type="paragraph" w:customStyle="1" w:styleId="464D6153D7544AD382C99844C47DB2A3">
    <w:name w:val="464D6153D7544AD382C99844C47DB2A3"/>
    <w:rsid w:val="00DF72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EAD02-B1B7-4927-93B1-B187B5C8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31</cp:revision>
  <dcterms:created xsi:type="dcterms:W3CDTF">2023-05-09T17:08:00Z</dcterms:created>
  <dcterms:modified xsi:type="dcterms:W3CDTF">2024-02-16T18:55:00Z</dcterms:modified>
</cp:coreProperties>
</file>